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4D10" w:rsidRPr="0028547E" w:rsidRDefault="003B4D10">
      <w:pPr>
        <w:rPr>
          <w:rFonts w:ascii="Times New Roman" w:hAnsi="Times New Roman"/>
          <w:i/>
        </w:rPr>
      </w:pPr>
      <w:r w:rsidRPr="0028547E">
        <w:rPr>
          <w:rFonts w:ascii="Times New Roman" w:hAnsi="Times New Roman"/>
          <w:i/>
        </w:rPr>
        <w:t>[The followin</w:t>
      </w:r>
      <w:r w:rsidR="00CA4BF1" w:rsidRPr="0028547E">
        <w:rPr>
          <w:rFonts w:ascii="Times New Roman" w:hAnsi="Times New Roman"/>
          <w:i/>
        </w:rPr>
        <w:t>g was</w:t>
      </w:r>
      <w:r w:rsidR="00D53DF9" w:rsidRPr="0028547E">
        <w:rPr>
          <w:rFonts w:ascii="Times New Roman" w:hAnsi="Times New Roman"/>
          <w:i/>
        </w:rPr>
        <w:t xml:space="preserve"> prepared for a</w:t>
      </w:r>
      <w:r w:rsidRPr="0028547E">
        <w:rPr>
          <w:rFonts w:ascii="Times New Roman" w:hAnsi="Times New Roman"/>
          <w:i/>
        </w:rPr>
        <w:t xml:space="preserve"> post-Mississippi Summer Project staff meeting of the Student Nonviolent Coordinating Comm</w:t>
      </w:r>
      <w:r w:rsidR="005F488D" w:rsidRPr="0028547E">
        <w:rPr>
          <w:rFonts w:ascii="Times New Roman" w:hAnsi="Times New Roman"/>
          <w:i/>
        </w:rPr>
        <w:t>ittee (SNCC), held in</w:t>
      </w:r>
      <w:r w:rsidRPr="0028547E">
        <w:rPr>
          <w:rFonts w:ascii="Times New Roman" w:hAnsi="Times New Roman"/>
          <w:i/>
        </w:rPr>
        <w:t xml:space="preserve"> November</w:t>
      </w:r>
      <w:r w:rsidR="005F488D" w:rsidRPr="0028547E">
        <w:rPr>
          <w:rFonts w:ascii="Times New Roman" w:hAnsi="Times New Roman"/>
          <w:i/>
        </w:rPr>
        <w:t xml:space="preserve"> or </w:t>
      </w:r>
      <w:proofErr w:type="gramStart"/>
      <w:r w:rsidR="005F488D" w:rsidRPr="0028547E">
        <w:rPr>
          <w:rFonts w:ascii="Times New Roman" w:hAnsi="Times New Roman"/>
          <w:i/>
        </w:rPr>
        <w:t>December</w:t>
      </w:r>
      <w:r w:rsidRPr="0028547E">
        <w:rPr>
          <w:rFonts w:ascii="Times New Roman" w:hAnsi="Times New Roman"/>
          <w:i/>
        </w:rPr>
        <w:t>,</w:t>
      </w:r>
      <w:proofErr w:type="gramEnd"/>
      <w:r w:rsidRPr="0028547E">
        <w:rPr>
          <w:rFonts w:ascii="Times New Roman" w:hAnsi="Times New Roman"/>
          <w:i/>
        </w:rPr>
        <w:t xml:space="preserve"> 1964.  At</w:t>
      </w:r>
      <w:r w:rsidR="00D53DF9" w:rsidRPr="0028547E">
        <w:rPr>
          <w:rFonts w:ascii="Times New Roman" w:hAnsi="Times New Roman"/>
          <w:i/>
        </w:rPr>
        <w:t xml:space="preserve"> the</w:t>
      </w:r>
      <w:r w:rsidRPr="0028547E">
        <w:rPr>
          <w:rFonts w:ascii="Times New Roman" w:hAnsi="Times New Roman"/>
          <w:i/>
        </w:rPr>
        <w:t xml:space="preserve"> time of writing it I was the Bay Area SNCC field secretary.  Only typographical errors have been corrected.</w:t>
      </w:r>
      <w:r w:rsidR="006E3513" w:rsidRPr="0028547E">
        <w:rPr>
          <w:rFonts w:ascii="Times New Roman" w:hAnsi="Times New Roman"/>
          <w:i/>
        </w:rPr>
        <w:t xml:space="preserve">  E</w:t>
      </w:r>
      <w:r w:rsidR="00D53DF9" w:rsidRPr="0028547E">
        <w:rPr>
          <w:rFonts w:ascii="Times New Roman" w:hAnsi="Times New Roman"/>
          <w:i/>
        </w:rPr>
        <w:t>xplanatory notes have been added</w:t>
      </w:r>
      <w:r w:rsidR="006E3513" w:rsidRPr="0028547E">
        <w:rPr>
          <w:rFonts w:ascii="Times New Roman" w:hAnsi="Times New Roman"/>
          <w:i/>
        </w:rPr>
        <w:t>, as have some comments that reflect my current thinking on the issues raised in the initial memo. These</w:t>
      </w:r>
      <w:r w:rsidR="00D53DF9" w:rsidRPr="0028547E">
        <w:rPr>
          <w:rFonts w:ascii="Times New Roman" w:hAnsi="Times New Roman"/>
          <w:i/>
        </w:rPr>
        <w:t xml:space="preserve"> are bracketed and in italics</w:t>
      </w:r>
      <w:r w:rsidR="006E3513" w:rsidRPr="0028547E">
        <w:rPr>
          <w:rFonts w:ascii="Times New Roman" w:hAnsi="Times New Roman"/>
          <w:i/>
        </w:rPr>
        <w:t>.  Were I writing to day, “men and women,” not simply “men” would have been my reference.</w:t>
      </w:r>
      <w:r w:rsidRPr="0028547E">
        <w:rPr>
          <w:rFonts w:ascii="Times New Roman" w:hAnsi="Times New Roman"/>
          <w:i/>
        </w:rPr>
        <w:t>]</w:t>
      </w:r>
    </w:p>
    <w:p w:rsidR="003B4D10" w:rsidRPr="0028547E" w:rsidRDefault="003B4D10" w:rsidP="00C6029E">
      <w:pPr>
        <w:spacing w:after="0"/>
        <w:rPr>
          <w:rFonts w:ascii="Times New Roman" w:hAnsi="Times New Roman"/>
        </w:rPr>
      </w:pPr>
      <w:r w:rsidRPr="0028547E">
        <w:rPr>
          <w:rFonts w:ascii="Times New Roman" w:hAnsi="Times New Roman"/>
        </w:rPr>
        <w:t>Memo</w:t>
      </w:r>
      <w:r w:rsidR="0028547E" w:rsidRPr="0028547E">
        <w:rPr>
          <w:rFonts w:ascii="Times New Roman" w:hAnsi="Times New Roman"/>
        </w:rPr>
        <w:t>:  October 23, 1964</w:t>
      </w:r>
    </w:p>
    <w:p w:rsidR="003B4D10" w:rsidRPr="0028547E" w:rsidRDefault="003B4D10" w:rsidP="00C6029E">
      <w:pPr>
        <w:spacing w:after="0"/>
        <w:rPr>
          <w:rFonts w:ascii="Times New Roman" w:hAnsi="Times New Roman"/>
        </w:rPr>
      </w:pPr>
      <w:r w:rsidRPr="0028547E">
        <w:rPr>
          <w:rFonts w:ascii="Times New Roman" w:hAnsi="Times New Roman"/>
        </w:rPr>
        <w:t>To:  SNCC National Staff</w:t>
      </w:r>
    </w:p>
    <w:p w:rsidR="003B4D10" w:rsidRPr="0028547E" w:rsidRDefault="003B4D10" w:rsidP="00C6029E">
      <w:pPr>
        <w:spacing w:after="0"/>
        <w:rPr>
          <w:rFonts w:ascii="Times New Roman" w:hAnsi="Times New Roman"/>
        </w:rPr>
      </w:pPr>
      <w:r w:rsidRPr="0028547E">
        <w:rPr>
          <w:rFonts w:ascii="Times New Roman" w:hAnsi="Times New Roman"/>
        </w:rPr>
        <w:t>From:   Mike Miller, Bay Area SNCC Rep.</w:t>
      </w:r>
    </w:p>
    <w:p w:rsidR="003B4D10" w:rsidRPr="0028547E" w:rsidRDefault="003B4D10">
      <w:pPr>
        <w:rPr>
          <w:rFonts w:ascii="Times New Roman" w:hAnsi="Times New Roman"/>
        </w:rPr>
      </w:pPr>
      <w:r w:rsidRPr="0028547E">
        <w:rPr>
          <w:rFonts w:ascii="Times New Roman" w:hAnsi="Times New Roman"/>
        </w:rPr>
        <w:t xml:space="preserve">Re:  Questions </w:t>
      </w:r>
      <w:proofErr w:type="gramStart"/>
      <w:r w:rsidRPr="0028547E">
        <w:rPr>
          <w:rFonts w:ascii="Times New Roman" w:hAnsi="Times New Roman"/>
        </w:rPr>
        <w:t>raised</w:t>
      </w:r>
      <w:proofErr w:type="gramEnd"/>
      <w:r w:rsidRPr="0028547E">
        <w:rPr>
          <w:rFonts w:ascii="Times New Roman" w:hAnsi="Times New Roman"/>
        </w:rPr>
        <w:t xml:space="preserve"> for national staff meeting.</w:t>
      </w:r>
    </w:p>
    <w:p w:rsidR="003B4D10" w:rsidRPr="0028547E" w:rsidRDefault="003B4D10">
      <w:pPr>
        <w:rPr>
          <w:rFonts w:ascii="Times New Roman" w:hAnsi="Times New Roman"/>
          <w:i/>
        </w:rPr>
      </w:pPr>
      <w:r w:rsidRPr="0028547E">
        <w:rPr>
          <w:rFonts w:ascii="Times New Roman" w:hAnsi="Times New Roman"/>
        </w:rPr>
        <w:t xml:space="preserve">It is with some hesitation that I write from over 2,000 miles away regarding what you on the front lines must daily content with.  The questions raised for discussion at our staff retreat are overwhelming, and they are basic.  I can’t resist getting my 2 cents worth into the discussion.  At best, these are notes.  They follow the order of the </w:t>
      </w:r>
      <w:r w:rsidR="005F488D" w:rsidRPr="0028547E">
        <w:rPr>
          <w:rFonts w:ascii="Times New Roman" w:hAnsi="Times New Roman"/>
        </w:rPr>
        <w:t>“</w:t>
      </w:r>
      <w:r w:rsidRPr="0028547E">
        <w:rPr>
          <w:rFonts w:ascii="Times New Roman" w:hAnsi="Times New Roman"/>
        </w:rPr>
        <w:t>Memo to all staff re:  the Staff retreat,</w:t>
      </w:r>
      <w:r w:rsidR="005F488D" w:rsidRPr="0028547E">
        <w:rPr>
          <w:rFonts w:ascii="Times New Roman" w:hAnsi="Times New Roman"/>
        </w:rPr>
        <w:t>”</w:t>
      </w:r>
      <w:r w:rsidRPr="0028547E">
        <w:rPr>
          <w:rFonts w:ascii="Times New Roman" w:hAnsi="Times New Roman"/>
        </w:rPr>
        <w:t xml:space="preserve"> with omissions of topics wher</w:t>
      </w:r>
      <w:r w:rsidR="00D53DF9" w:rsidRPr="0028547E">
        <w:rPr>
          <w:rFonts w:ascii="Times New Roman" w:hAnsi="Times New Roman"/>
        </w:rPr>
        <w:t>e</w:t>
      </w:r>
      <w:r w:rsidRPr="0028547E">
        <w:rPr>
          <w:rFonts w:ascii="Times New Roman" w:hAnsi="Times New Roman"/>
        </w:rPr>
        <w:t xml:space="preserve"> I have no cents worth to say anything.</w:t>
      </w:r>
      <w:r w:rsidR="005F488D" w:rsidRPr="0028547E">
        <w:rPr>
          <w:rFonts w:ascii="Times New Roman" w:hAnsi="Times New Roman"/>
        </w:rPr>
        <w:t xml:space="preserve">  </w:t>
      </w:r>
      <w:r w:rsidR="005F488D" w:rsidRPr="0028547E">
        <w:rPr>
          <w:rFonts w:ascii="Times New Roman" w:hAnsi="Times New Roman"/>
          <w:i/>
        </w:rPr>
        <w:t>[SNCC staff regularly gathered during the year to assess where The Movement was, to renew relationships and restore energy, to sing and celebrate with one another and to discu</w:t>
      </w:r>
      <w:r w:rsidR="006E3513" w:rsidRPr="0028547E">
        <w:rPr>
          <w:rFonts w:ascii="Times New Roman" w:hAnsi="Times New Roman"/>
          <w:i/>
        </w:rPr>
        <w:t>ss plans for the future.  The</w:t>
      </w:r>
      <w:r w:rsidR="005F488D" w:rsidRPr="0028547E">
        <w:rPr>
          <w:rFonts w:ascii="Times New Roman" w:hAnsi="Times New Roman"/>
          <w:i/>
        </w:rPr>
        <w:t xml:space="preserve"> staff meeting</w:t>
      </w:r>
      <w:r w:rsidR="006E3513" w:rsidRPr="0028547E">
        <w:rPr>
          <w:rFonts w:ascii="Times New Roman" w:hAnsi="Times New Roman"/>
          <w:i/>
        </w:rPr>
        <w:t xml:space="preserve"> to which this memo was addressed was</w:t>
      </w:r>
      <w:r w:rsidR="005F488D" w:rsidRPr="0028547E">
        <w:rPr>
          <w:rFonts w:ascii="Times New Roman" w:hAnsi="Times New Roman"/>
          <w:i/>
        </w:rPr>
        <w:t xml:space="preserve"> a crucial one.  The Mississippi Summer Project had taken place; many volunteers remained in the south; the MFDP challenge to unseat the “regulars” at the Democratic Party national convention had been defeated.  The organization a</w:t>
      </w:r>
      <w:r w:rsidR="00CA4BF1" w:rsidRPr="0028547E">
        <w:rPr>
          <w:rFonts w:ascii="Times New Roman" w:hAnsi="Times New Roman"/>
          <w:i/>
        </w:rPr>
        <w:t>nd the people who made it up were</w:t>
      </w:r>
      <w:r w:rsidR="005F488D" w:rsidRPr="0028547E">
        <w:rPr>
          <w:rFonts w:ascii="Times New Roman" w:hAnsi="Times New Roman"/>
          <w:i/>
        </w:rPr>
        <w:t xml:space="preserve"> stressed</w:t>
      </w:r>
      <w:r w:rsidR="00CA4BF1" w:rsidRPr="0028547E">
        <w:rPr>
          <w:rFonts w:ascii="Times New Roman" w:hAnsi="Times New Roman"/>
          <w:i/>
        </w:rPr>
        <w:t>, and fundamental questions had to be addressed.]</w:t>
      </w:r>
    </w:p>
    <w:p w:rsidR="003B4D10" w:rsidRPr="0028547E" w:rsidRDefault="003B4D10">
      <w:pPr>
        <w:rPr>
          <w:rFonts w:ascii="Times New Roman" w:hAnsi="Times New Roman"/>
          <w:u w:val="single"/>
        </w:rPr>
      </w:pPr>
      <w:r w:rsidRPr="0028547E">
        <w:rPr>
          <w:rFonts w:ascii="Times New Roman" w:hAnsi="Times New Roman"/>
          <w:u w:val="single"/>
        </w:rPr>
        <w:t>WHAT DO WE ORGANIZE</w:t>
      </w:r>
    </w:p>
    <w:p w:rsidR="003B4D10" w:rsidRPr="0028547E" w:rsidRDefault="003B4D10">
      <w:pPr>
        <w:rPr>
          <w:rFonts w:ascii="Times New Roman" w:hAnsi="Times New Roman"/>
          <w:i/>
        </w:rPr>
      </w:pPr>
      <w:r w:rsidRPr="0028547E">
        <w:rPr>
          <w:rFonts w:ascii="Times New Roman" w:hAnsi="Times New Roman"/>
        </w:rPr>
        <w:t>We ought to be organ</w:t>
      </w:r>
      <w:r w:rsidR="00D53DF9" w:rsidRPr="0028547E">
        <w:rPr>
          <w:rFonts w:ascii="Times New Roman" w:hAnsi="Times New Roman"/>
        </w:rPr>
        <w:t>i</w:t>
      </w:r>
      <w:r w:rsidRPr="0028547E">
        <w:rPr>
          <w:rFonts w:ascii="Times New Roman" w:hAnsi="Times New Roman"/>
        </w:rPr>
        <w:t>zing the unorganized blacks of the Deep South—that is the first priority.  Only when these organizations are firmly e</w:t>
      </w:r>
      <w:r w:rsidR="00D53DF9" w:rsidRPr="0028547E">
        <w:rPr>
          <w:rFonts w:ascii="Times New Roman" w:hAnsi="Times New Roman"/>
        </w:rPr>
        <w:t>n</w:t>
      </w:r>
      <w:r w:rsidRPr="0028547E">
        <w:rPr>
          <w:rFonts w:ascii="Times New Roman" w:hAnsi="Times New Roman"/>
        </w:rPr>
        <w:t>ough rooted in their communities should we discuss relating to other organizations—integrated or white.  There must be sufficient strength in the black communities so that those problems peculiar to the Negro community cannot be ignored by coalitions of white and black.  Perhaps “organizing the unorganized” is a misnomer; as Nicholas von Hoffman put it, “So far as I know there are no disorganized communities.  The two words cancel each other out.  The word ‘community’ sums up a host o</w:t>
      </w:r>
      <w:r w:rsidR="00D53DF9" w:rsidRPr="0028547E">
        <w:rPr>
          <w:rFonts w:ascii="Times New Roman" w:hAnsi="Times New Roman"/>
        </w:rPr>
        <w:t>f organized relationship</w:t>
      </w:r>
      <w:r w:rsidRPr="0028547E">
        <w:rPr>
          <w:rFonts w:ascii="Times New Roman" w:hAnsi="Times New Roman"/>
        </w:rPr>
        <w:t xml:space="preserve">s.  I don’t want to get involved in fine distinctions, </w:t>
      </w:r>
      <w:r w:rsidR="00D53DF9" w:rsidRPr="0028547E">
        <w:rPr>
          <w:rFonts w:ascii="Times New Roman" w:hAnsi="Times New Roman"/>
        </w:rPr>
        <w:t>or I will be like the sociologi</w:t>
      </w:r>
      <w:r w:rsidRPr="0028547E">
        <w:rPr>
          <w:rFonts w:ascii="Times New Roman" w:hAnsi="Times New Roman"/>
        </w:rPr>
        <w:t>st</w:t>
      </w:r>
      <w:r w:rsidR="00C6029E" w:rsidRPr="0028547E">
        <w:rPr>
          <w:rFonts w:ascii="Times New Roman" w:hAnsi="Times New Roman"/>
        </w:rPr>
        <w:t>s</w:t>
      </w:r>
      <w:r w:rsidRPr="0028547E">
        <w:rPr>
          <w:rFonts w:ascii="Times New Roman" w:hAnsi="Times New Roman"/>
        </w:rPr>
        <w:t xml:space="preserve"> who don’t even agree on what society is.  When I t</w:t>
      </w:r>
      <w:r w:rsidR="00D53DF9" w:rsidRPr="0028547E">
        <w:rPr>
          <w:rFonts w:ascii="Times New Roman" w:hAnsi="Times New Roman"/>
        </w:rPr>
        <w:t>alk about organized relationshi</w:t>
      </w:r>
      <w:r w:rsidRPr="0028547E">
        <w:rPr>
          <w:rFonts w:ascii="Times New Roman" w:hAnsi="Times New Roman"/>
        </w:rPr>
        <w:t xml:space="preserve">ps I mean nothing fancier than relations between people that </w:t>
      </w:r>
      <w:r w:rsidR="00CA4BF1" w:rsidRPr="0028547E">
        <w:rPr>
          <w:rFonts w:ascii="Times New Roman" w:hAnsi="Times New Roman"/>
        </w:rPr>
        <w:t>are recognized by all, that are</w:t>
      </w:r>
      <w:r w:rsidRPr="0028547E">
        <w:rPr>
          <w:rFonts w:ascii="Times New Roman" w:hAnsi="Times New Roman"/>
        </w:rPr>
        <w:t xml:space="preserve"> frequent, and that anybody who knows the community can reasonably anticipa</w:t>
      </w:r>
      <w:r w:rsidR="00D53DF9" w:rsidRPr="0028547E">
        <w:rPr>
          <w:rFonts w:ascii="Times New Roman" w:hAnsi="Times New Roman"/>
        </w:rPr>
        <w:t>t</w:t>
      </w:r>
      <w:r w:rsidRPr="0028547E">
        <w:rPr>
          <w:rFonts w:ascii="Times New Roman" w:hAnsi="Times New Roman"/>
        </w:rPr>
        <w:t xml:space="preserve">e as he moves about from person to person…”  (“Reorganization In the </w:t>
      </w:r>
      <w:proofErr w:type="spellStart"/>
      <w:r w:rsidRPr="0028547E">
        <w:rPr>
          <w:rFonts w:ascii="Times New Roman" w:hAnsi="Times New Roman"/>
        </w:rPr>
        <w:t>Casbah</w:t>
      </w:r>
      <w:proofErr w:type="spellEnd"/>
      <w:r w:rsidRPr="0028547E">
        <w:rPr>
          <w:rFonts w:ascii="Times New Roman" w:hAnsi="Times New Roman"/>
        </w:rPr>
        <w:t xml:space="preserve">;” </w:t>
      </w:r>
      <w:r w:rsidRPr="0028547E">
        <w:rPr>
          <w:rFonts w:ascii="Times New Roman" w:hAnsi="Times New Roman"/>
          <w:i/>
        </w:rPr>
        <w:t xml:space="preserve">Social Progress; </w:t>
      </w:r>
      <w:r w:rsidRPr="0028547E">
        <w:rPr>
          <w:rFonts w:ascii="Times New Roman" w:hAnsi="Times New Roman"/>
        </w:rPr>
        <w:t xml:space="preserve">April, 1962; </w:t>
      </w:r>
      <w:r w:rsidRPr="0028547E">
        <w:rPr>
          <w:rFonts w:ascii="Times New Roman" w:hAnsi="Times New Roman"/>
          <w:i/>
        </w:rPr>
        <w:t>[a journal on church and society published by the United Presbyterian Church].</w:t>
      </w:r>
    </w:p>
    <w:p w:rsidR="003B4D10" w:rsidRPr="0028547E" w:rsidRDefault="003B4D10">
      <w:pPr>
        <w:rPr>
          <w:rFonts w:ascii="Times New Roman" w:hAnsi="Times New Roman"/>
        </w:rPr>
      </w:pPr>
      <w:r w:rsidRPr="0028547E">
        <w:rPr>
          <w:rFonts w:ascii="Times New Roman" w:hAnsi="Times New Roman"/>
        </w:rPr>
        <w:t>What we ought to be concerned with is mobilizing the existing organization in the community and giving it a new direction, a direction toward the freedom movement.</w:t>
      </w:r>
    </w:p>
    <w:p w:rsidR="003B4D10" w:rsidRPr="0028547E" w:rsidRDefault="003B4D10">
      <w:pPr>
        <w:rPr>
          <w:rFonts w:ascii="Times New Roman" w:hAnsi="Times New Roman"/>
        </w:rPr>
      </w:pPr>
      <w:r w:rsidRPr="0028547E">
        <w:rPr>
          <w:rFonts w:ascii="Times New Roman" w:hAnsi="Times New Roman"/>
          <w:u w:val="single"/>
        </w:rPr>
        <w:t>WHEN DO WE ORGANIZE?</w:t>
      </w:r>
    </w:p>
    <w:p w:rsidR="00206B59" w:rsidRPr="0028547E" w:rsidRDefault="00206B59">
      <w:pPr>
        <w:rPr>
          <w:rFonts w:ascii="Times New Roman" w:hAnsi="Times New Roman"/>
        </w:rPr>
      </w:pPr>
      <w:r w:rsidRPr="0028547E">
        <w:rPr>
          <w:rFonts w:ascii="Times New Roman" w:hAnsi="Times New Roman"/>
        </w:rPr>
        <w:t xml:space="preserve">We organize when we have the resources to do an adequate job.  I think we have to be willing to pass up those fights for which we can’t mobilize enough resources to do significant battle.  This is better than spreading ourselves so </w:t>
      </w:r>
      <w:proofErr w:type="gramStart"/>
      <w:r w:rsidRPr="0028547E">
        <w:rPr>
          <w:rFonts w:ascii="Times New Roman" w:hAnsi="Times New Roman"/>
        </w:rPr>
        <w:t>thin</w:t>
      </w:r>
      <w:proofErr w:type="gramEnd"/>
      <w:r w:rsidRPr="0028547E">
        <w:rPr>
          <w:rFonts w:ascii="Times New Roman" w:hAnsi="Times New Roman"/>
        </w:rPr>
        <w:t xml:space="preserve"> that we cover all the fronts but cover none of them well.</w:t>
      </w:r>
    </w:p>
    <w:p w:rsidR="00206B59" w:rsidRPr="0028547E" w:rsidRDefault="00206B59">
      <w:pPr>
        <w:rPr>
          <w:rFonts w:ascii="Times New Roman" w:hAnsi="Times New Roman"/>
        </w:rPr>
      </w:pPr>
      <w:r w:rsidRPr="0028547E">
        <w:rPr>
          <w:rFonts w:ascii="Times New Roman" w:hAnsi="Times New Roman"/>
          <w:u w:val="single"/>
        </w:rPr>
        <w:t>WHERE DO WE ORGANIZE?</w:t>
      </w:r>
    </w:p>
    <w:p w:rsidR="00206B59" w:rsidRPr="0028547E" w:rsidRDefault="00206B59">
      <w:pPr>
        <w:rPr>
          <w:rFonts w:ascii="Times New Roman" w:hAnsi="Times New Roman"/>
        </w:rPr>
      </w:pPr>
      <w:r w:rsidRPr="0028547E">
        <w:rPr>
          <w:rFonts w:ascii="Times New Roman" w:hAnsi="Times New Roman"/>
        </w:rPr>
        <w:t>This implies that we organize in those places where it makes tactical and strategic sense to organize—</w:t>
      </w:r>
      <w:r w:rsidR="00D53DF9" w:rsidRPr="0028547E">
        <w:rPr>
          <w:rFonts w:ascii="Times New Roman" w:hAnsi="Times New Roman"/>
        </w:rPr>
        <w:t>and, obviou</w:t>
      </w:r>
      <w:r w:rsidRPr="0028547E">
        <w:rPr>
          <w:rFonts w:ascii="Times New Roman" w:hAnsi="Times New Roman"/>
        </w:rPr>
        <w:t>sly, where there is a need for the kind of organization we build.</w:t>
      </w:r>
    </w:p>
    <w:p w:rsidR="00206B59" w:rsidRPr="0028547E" w:rsidRDefault="00206B59">
      <w:pPr>
        <w:rPr>
          <w:rFonts w:ascii="Times New Roman" w:hAnsi="Times New Roman"/>
          <w:u w:val="single"/>
        </w:rPr>
      </w:pPr>
      <w:r w:rsidRPr="0028547E">
        <w:rPr>
          <w:rFonts w:ascii="Times New Roman" w:hAnsi="Times New Roman"/>
          <w:u w:val="single"/>
        </w:rPr>
        <w:t>HOW DO WE ORGANIZE?</w:t>
      </w:r>
    </w:p>
    <w:p w:rsidR="00206B59" w:rsidRPr="0028547E" w:rsidRDefault="00CA4BF1">
      <w:pPr>
        <w:rPr>
          <w:rFonts w:ascii="Times New Roman" w:hAnsi="Times New Roman"/>
        </w:rPr>
      </w:pPr>
      <w:r w:rsidRPr="0028547E">
        <w:rPr>
          <w:rFonts w:ascii="Times New Roman" w:hAnsi="Times New Roman"/>
        </w:rPr>
        <w:t>We organize</w:t>
      </w:r>
      <w:r w:rsidR="00206B59" w:rsidRPr="0028547E">
        <w:rPr>
          <w:rFonts w:ascii="Times New Roman" w:hAnsi="Times New Roman"/>
        </w:rPr>
        <w:t xml:space="preserve"> by sending staff people into a community.  The st</w:t>
      </w:r>
      <w:r w:rsidR="00D53DF9" w:rsidRPr="0028547E">
        <w:rPr>
          <w:rFonts w:ascii="Times New Roman" w:hAnsi="Times New Roman"/>
        </w:rPr>
        <w:t>aff person has two main respons</w:t>
      </w:r>
      <w:r w:rsidR="00206B59" w:rsidRPr="0028547E">
        <w:rPr>
          <w:rFonts w:ascii="Times New Roman" w:hAnsi="Times New Roman"/>
        </w:rPr>
        <w:t>ib</w:t>
      </w:r>
      <w:r w:rsidR="00D53DF9" w:rsidRPr="0028547E">
        <w:rPr>
          <w:rFonts w:ascii="Times New Roman" w:hAnsi="Times New Roman"/>
        </w:rPr>
        <w:t>i</w:t>
      </w:r>
      <w:r w:rsidR="00206B59" w:rsidRPr="0028547E">
        <w:rPr>
          <w:rFonts w:ascii="Times New Roman" w:hAnsi="Times New Roman"/>
        </w:rPr>
        <w:t>lities:  the development of local staff people to work with him</w:t>
      </w:r>
      <w:r w:rsidRPr="0028547E">
        <w:rPr>
          <w:rFonts w:ascii="Times New Roman" w:hAnsi="Times New Roman"/>
        </w:rPr>
        <w:t>,</w:t>
      </w:r>
      <w:r w:rsidR="00206B59" w:rsidRPr="0028547E">
        <w:rPr>
          <w:rFonts w:ascii="Times New Roman" w:hAnsi="Times New Roman"/>
        </w:rPr>
        <w:t xml:space="preserve"> and the development of a locally based organization that will become so strong that he can leave and it will remain.</w:t>
      </w:r>
    </w:p>
    <w:p w:rsidR="00206B59" w:rsidRPr="0028547E" w:rsidRDefault="00206B59">
      <w:pPr>
        <w:rPr>
          <w:rFonts w:ascii="Times New Roman" w:hAnsi="Times New Roman"/>
          <w:u w:val="single"/>
        </w:rPr>
      </w:pPr>
      <w:r w:rsidRPr="0028547E">
        <w:rPr>
          <w:rFonts w:ascii="Times New Roman" w:hAnsi="Times New Roman"/>
          <w:u w:val="single"/>
        </w:rPr>
        <w:t>WHY DO WE ORGANIZE?</w:t>
      </w:r>
    </w:p>
    <w:p w:rsidR="00206B59" w:rsidRPr="0028547E" w:rsidRDefault="00206B59">
      <w:pPr>
        <w:rPr>
          <w:rFonts w:ascii="Times New Roman" w:hAnsi="Times New Roman"/>
        </w:rPr>
      </w:pPr>
      <w:r w:rsidRPr="0028547E">
        <w:rPr>
          <w:rFonts w:ascii="Times New Roman" w:hAnsi="Times New Roman"/>
        </w:rPr>
        <w:t>We organize because we recognize that people are exploited when they are powerless, that being powerless is part of not knowing how to use organization for power, that power in this society is based upon two major things:  money and people</w:t>
      </w:r>
      <w:r w:rsidR="00CA4BF1" w:rsidRPr="0028547E">
        <w:rPr>
          <w:rFonts w:ascii="Times New Roman" w:hAnsi="Times New Roman"/>
        </w:rPr>
        <w:t>.</w:t>
      </w:r>
      <w:r w:rsidRPr="0028547E">
        <w:rPr>
          <w:rFonts w:ascii="Times New Roman" w:hAnsi="Times New Roman"/>
        </w:rPr>
        <w:t xml:space="preserve">  The former characterizes most of our society today.  The latter, power based on people</w:t>
      </w:r>
      <w:r w:rsidR="00CA4BF1" w:rsidRPr="0028547E">
        <w:rPr>
          <w:rFonts w:ascii="Times New Roman" w:hAnsi="Times New Roman"/>
        </w:rPr>
        <w:t>,</w:t>
      </w:r>
      <w:r w:rsidRPr="0028547E">
        <w:rPr>
          <w:rFonts w:ascii="Times New Roman" w:hAnsi="Times New Roman"/>
        </w:rPr>
        <w:t xml:space="preserve"> is the heart of democratic theory.  Power based on people means not only that people’s interests </w:t>
      </w:r>
      <w:proofErr w:type="gramStart"/>
      <w:r w:rsidRPr="0028547E">
        <w:rPr>
          <w:rFonts w:ascii="Times New Roman" w:hAnsi="Times New Roman"/>
        </w:rPr>
        <w:t>can</w:t>
      </w:r>
      <w:proofErr w:type="gramEnd"/>
      <w:r w:rsidRPr="0028547E">
        <w:rPr>
          <w:rFonts w:ascii="Times New Roman" w:hAnsi="Times New Roman"/>
        </w:rPr>
        <w:t xml:space="preserve"> be protected.  It also means that through their own organizations, people can build the kind of society in which they want to live.</w:t>
      </w:r>
    </w:p>
    <w:p w:rsidR="00206B59" w:rsidRPr="0028547E" w:rsidRDefault="00206B59">
      <w:pPr>
        <w:rPr>
          <w:rFonts w:ascii="Times New Roman" w:hAnsi="Times New Roman"/>
        </w:rPr>
      </w:pPr>
      <w:r w:rsidRPr="0028547E">
        <w:rPr>
          <w:rFonts w:ascii="Times New Roman" w:hAnsi="Times New Roman"/>
        </w:rPr>
        <w:t>Everything that follows in this memo is related to what, when, where, how and why do we organize?</w:t>
      </w:r>
    </w:p>
    <w:p w:rsidR="00206B59" w:rsidRPr="0028547E" w:rsidRDefault="00206B59">
      <w:pPr>
        <w:rPr>
          <w:rFonts w:ascii="Times New Roman" w:hAnsi="Times New Roman"/>
        </w:rPr>
      </w:pPr>
      <w:r w:rsidRPr="0028547E">
        <w:rPr>
          <w:rFonts w:ascii="Times New Roman" w:hAnsi="Times New Roman"/>
        </w:rPr>
        <w:t>The executive committee, or some committee, must reflect the fact that SNCC is an organizing committee</w:t>
      </w:r>
      <w:r w:rsidR="006E3513" w:rsidRPr="0028547E">
        <w:rPr>
          <w:rFonts w:ascii="Times New Roman" w:hAnsi="Times New Roman"/>
        </w:rPr>
        <w:t xml:space="preserve"> </w:t>
      </w:r>
      <w:r w:rsidR="006E3513" w:rsidRPr="0028547E">
        <w:rPr>
          <w:rFonts w:ascii="Times New Roman" w:hAnsi="Times New Roman"/>
          <w:i/>
        </w:rPr>
        <w:t>[more accurately, an organization of organizers—or at least an organization seeking to be that]</w:t>
      </w:r>
      <w:r w:rsidRPr="0028547E">
        <w:rPr>
          <w:rFonts w:ascii="Times New Roman" w:hAnsi="Times New Roman"/>
        </w:rPr>
        <w:t xml:space="preserve"> and not a membership organization. </w:t>
      </w:r>
      <w:r w:rsidR="009463F9" w:rsidRPr="0028547E">
        <w:rPr>
          <w:rFonts w:ascii="Times New Roman" w:hAnsi="Times New Roman"/>
        </w:rPr>
        <w:t xml:space="preserve"> </w:t>
      </w:r>
      <w:r w:rsidRPr="0028547E">
        <w:rPr>
          <w:rFonts w:ascii="Times New Roman" w:hAnsi="Times New Roman"/>
        </w:rPr>
        <w:t>My feeling is that we ne</w:t>
      </w:r>
      <w:r w:rsidR="00CA4BF1" w:rsidRPr="0028547E">
        <w:rPr>
          <w:rFonts w:ascii="Times New Roman" w:hAnsi="Times New Roman"/>
        </w:rPr>
        <w:t>ed some form to which to relate</w:t>
      </w:r>
      <w:r w:rsidRPr="0028547E">
        <w:rPr>
          <w:rFonts w:ascii="Times New Roman" w:hAnsi="Times New Roman"/>
        </w:rPr>
        <w:t xml:space="preserve"> the community organizations we build.  COFO offers some of that.  But a form like that on a </w:t>
      </w:r>
      <w:proofErr w:type="spellStart"/>
      <w:r w:rsidRPr="0028547E">
        <w:rPr>
          <w:rFonts w:ascii="Times New Roman" w:hAnsi="Times New Roman"/>
        </w:rPr>
        <w:t>Southwide</w:t>
      </w:r>
      <w:proofErr w:type="spellEnd"/>
      <w:r w:rsidRPr="0028547E">
        <w:rPr>
          <w:rFonts w:ascii="Times New Roman" w:hAnsi="Times New Roman"/>
        </w:rPr>
        <w:t xml:space="preserve"> basis also makes sense.  The Cambridge</w:t>
      </w:r>
      <w:r w:rsidR="00CA4BF1" w:rsidRPr="0028547E">
        <w:rPr>
          <w:rFonts w:ascii="Times New Roman" w:hAnsi="Times New Roman"/>
        </w:rPr>
        <w:t xml:space="preserve"> </w:t>
      </w:r>
      <w:r w:rsidR="00CA4BF1" w:rsidRPr="0028547E">
        <w:rPr>
          <w:rFonts w:ascii="Times New Roman" w:hAnsi="Times New Roman"/>
          <w:i/>
        </w:rPr>
        <w:t>[MD]</w:t>
      </w:r>
      <w:r w:rsidRPr="0028547E">
        <w:rPr>
          <w:rFonts w:ascii="Times New Roman" w:hAnsi="Times New Roman"/>
        </w:rPr>
        <w:t xml:space="preserve"> movement, the Dall</w:t>
      </w:r>
      <w:r w:rsidR="00D53DF9" w:rsidRPr="0028547E">
        <w:rPr>
          <w:rFonts w:ascii="Times New Roman" w:hAnsi="Times New Roman"/>
        </w:rPr>
        <w:t>a</w:t>
      </w:r>
      <w:r w:rsidRPr="0028547E">
        <w:rPr>
          <w:rFonts w:ascii="Times New Roman" w:hAnsi="Times New Roman"/>
        </w:rPr>
        <w:t>s County</w:t>
      </w:r>
      <w:r w:rsidR="00CA4BF1" w:rsidRPr="0028547E">
        <w:rPr>
          <w:rFonts w:ascii="Times New Roman" w:hAnsi="Times New Roman"/>
        </w:rPr>
        <w:t xml:space="preserve"> </w:t>
      </w:r>
      <w:r w:rsidR="00CA4BF1" w:rsidRPr="0028547E">
        <w:rPr>
          <w:rFonts w:ascii="Times New Roman" w:hAnsi="Times New Roman"/>
          <w:i/>
        </w:rPr>
        <w:t>[AL]</w:t>
      </w:r>
      <w:r w:rsidRPr="0028547E">
        <w:rPr>
          <w:rFonts w:ascii="Times New Roman" w:hAnsi="Times New Roman"/>
        </w:rPr>
        <w:t xml:space="preserve"> Voters League, the Pine Bluff</w:t>
      </w:r>
      <w:r w:rsidR="00CA4BF1" w:rsidRPr="0028547E">
        <w:rPr>
          <w:rFonts w:ascii="Times New Roman" w:hAnsi="Times New Roman"/>
        </w:rPr>
        <w:t xml:space="preserve"> </w:t>
      </w:r>
      <w:r w:rsidR="00CA4BF1" w:rsidRPr="0028547E">
        <w:rPr>
          <w:rFonts w:ascii="Times New Roman" w:hAnsi="Times New Roman"/>
          <w:i/>
        </w:rPr>
        <w:t>[AK]</w:t>
      </w:r>
      <w:r w:rsidRPr="0028547E">
        <w:rPr>
          <w:rFonts w:ascii="Times New Roman" w:hAnsi="Times New Roman"/>
        </w:rPr>
        <w:t xml:space="preserve"> movement, and other community based organizations including</w:t>
      </w:r>
      <w:r w:rsidR="00CA4BF1" w:rsidRPr="0028547E">
        <w:rPr>
          <w:rFonts w:ascii="Times New Roman" w:hAnsi="Times New Roman"/>
        </w:rPr>
        <w:t>,</w:t>
      </w:r>
      <w:r w:rsidRPr="0028547E">
        <w:rPr>
          <w:rFonts w:ascii="Times New Roman" w:hAnsi="Times New Roman"/>
        </w:rPr>
        <w:t xml:space="preserve"> by the way, branches of the NAACP, and anyone else, ought to be related to one another.  Criteria need to be established as to who can and who can’t be an affiliate.  These criteria ought to include questions on </w:t>
      </w:r>
      <w:r w:rsidR="00D53DF9" w:rsidRPr="0028547E">
        <w:rPr>
          <w:rFonts w:ascii="Times New Roman" w:hAnsi="Times New Roman"/>
        </w:rPr>
        <w:t>the program of the community organiza</w:t>
      </w:r>
      <w:r w:rsidRPr="0028547E">
        <w:rPr>
          <w:rFonts w:ascii="Times New Roman" w:hAnsi="Times New Roman"/>
        </w:rPr>
        <w:t>t</w:t>
      </w:r>
      <w:r w:rsidR="00D53DF9" w:rsidRPr="0028547E">
        <w:rPr>
          <w:rFonts w:ascii="Times New Roman" w:hAnsi="Times New Roman"/>
        </w:rPr>
        <w:t>i</w:t>
      </w:r>
      <w:r w:rsidRPr="0028547E">
        <w:rPr>
          <w:rFonts w:ascii="Times New Roman" w:hAnsi="Times New Roman"/>
        </w:rPr>
        <w:t xml:space="preserve">on and questions on its internal structure—making sure that the organization does, in fact, have members and that there are democratic mechanisms within the organization allowing for change of leadership and so forth.  Maybe this organization ought to be called the Southern Council of Community Organizations.  </w:t>
      </w:r>
      <w:proofErr w:type="gramStart"/>
      <w:r w:rsidRPr="0028547E">
        <w:rPr>
          <w:rFonts w:ascii="Times New Roman" w:hAnsi="Times New Roman"/>
        </w:rPr>
        <w:t>Such a Council would be serviced by SNCC</w:t>
      </w:r>
      <w:proofErr w:type="gramEnd"/>
      <w:r w:rsidRPr="0028547E">
        <w:rPr>
          <w:rFonts w:ascii="Times New Roman" w:hAnsi="Times New Roman"/>
        </w:rPr>
        <w:t xml:space="preserve">.  It might have a </w:t>
      </w:r>
      <w:proofErr w:type="spellStart"/>
      <w:r w:rsidRPr="0028547E">
        <w:rPr>
          <w:rFonts w:ascii="Times New Roman" w:hAnsi="Times New Roman"/>
        </w:rPr>
        <w:t>Southwide</w:t>
      </w:r>
      <w:proofErr w:type="spellEnd"/>
      <w:r w:rsidRPr="0028547E">
        <w:rPr>
          <w:rFonts w:ascii="Times New Roman" w:hAnsi="Times New Roman"/>
        </w:rPr>
        <w:t xml:space="preserve"> newspaper, regular policy making conferences or conventions, and so forth.</w:t>
      </w:r>
    </w:p>
    <w:p w:rsidR="00206B59" w:rsidRPr="0028547E" w:rsidRDefault="00206B59">
      <w:pPr>
        <w:rPr>
          <w:rFonts w:ascii="Times New Roman" w:hAnsi="Times New Roman"/>
        </w:rPr>
      </w:pPr>
      <w:r w:rsidRPr="0028547E">
        <w:rPr>
          <w:rFonts w:ascii="Times New Roman" w:hAnsi="Times New Roman"/>
        </w:rPr>
        <w:t xml:space="preserve">What is our responsibility to Southern Negro </w:t>
      </w:r>
      <w:r w:rsidR="009463F9" w:rsidRPr="0028547E">
        <w:rPr>
          <w:rFonts w:ascii="Times New Roman" w:hAnsi="Times New Roman"/>
        </w:rPr>
        <w:t>college campuses and what is thei</w:t>
      </w:r>
      <w:r w:rsidRPr="0028547E">
        <w:rPr>
          <w:rFonts w:ascii="Times New Roman" w:hAnsi="Times New Roman"/>
        </w:rPr>
        <w:t>r relationship to policy questions and decisions in SNCC?</w:t>
      </w:r>
      <w:r w:rsidR="009463F9" w:rsidRPr="0028547E">
        <w:rPr>
          <w:rFonts w:ascii="Times New Roman" w:hAnsi="Times New Roman"/>
        </w:rPr>
        <w:t xml:space="preserve"> </w:t>
      </w:r>
      <w:r w:rsidR="009463F9" w:rsidRPr="0028547E">
        <w:rPr>
          <w:rFonts w:ascii="Times New Roman" w:hAnsi="Times New Roman"/>
          <w:i/>
        </w:rPr>
        <w:t>[Originally, SNCC was a coordinating committee of student groups from historically black colleges.  In 1962, some of the students dropped out of school to become full-time organizers in poor black southern communities; by 1964, the organization was a</w:t>
      </w:r>
      <w:r w:rsidR="006E3513" w:rsidRPr="0028547E">
        <w:rPr>
          <w:rFonts w:ascii="Times New Roman" w:hAnsi="Times New Roman"/>
          <w:i/>
        </w:rPr>
        <w:t xml:space="preserve"> group of full-time staff numbering </w:t>
      </w:r>
      <w:r w:rsidR="009463F9" w:rsidRPr="0028547E">
        <w:rPr>
          <w:rFonts w:ascii="Times New Roman" w:hAnsi="Times New Roman"/>
          <w:i/>
        </w:rPr>
        <w:t>220-or-so people.]</w:t>
      </w:r>
    </w:p>
    <w:p w:rsidR="00206B59" w:rsidRPr="0028547E" w:rsidRDefault="00206B59">
      <w:pPr>
        <w:rPr>
          <w:rFonts w:ascii="Times New Roman" w:hAnsi="Times New Roman"/>
        </w:rPr>
      </w:pPr>
      <w:r w:rsidRPr="0028547E">
        <w:rPr>
          <w:rFonts w:ascii="Times New Roman" w:hAnsi="Times New Roman"/>
        </w:rPr>
        <w:t xml:space="preserve">So long as Southern Negro college </w:t>
      </w:r>
      <w:r w:rsidR="00D53DF9" w:rsidRPr="0028547E">
        <w:rPr>
          <w:rFonts w:ascii="Times New Roman" w:hAnsi="Times New Roman"/>
        </w:rPr>
        <w:t>campuses remain an important so</w:t>
      </w:r>
      <w:r w:rsidRPr="0028547E">
        <w:rPr>
          <w:rFonts w:ascii="Times New Roman" w:hAnsi="Times New Roman"/>
        </w:rPr>
        <w:t>u</w:t>
      </w:r>
      <w:r w:rsidR="00D53DF9" w:rsidRPr="0028547E">
        <w:rPr>
          <w:rFonts w:ascii="Times New Roman" w:hAnsi="Times New Roman"/>
        </w:rPr>
        <w:t>r</w:t>
      </w:r>
      <w:r w:rsidRPr="0028547E">
        <w:rPr>
          <w:rFonts w:ascii="Times New Roman" w:hAnsi="Times New Roman"/>
        </w:rPr>
        <w:t>ce of recr</w:t>
      </w:r>
      <w:r w:rsidR="00D53DF9" w:rsidRPr="0028547E">
        <w:rPr>
          <w:rFonts w:ascii="Times New Roman" w:hAnsi="Times New Roman"/>
        </w:rPr>
        <w:t>uit</w:t>
      </w:r>
      <w:r w:rsidRPr="0028547E">
        <w:rPr>
          <w:rFonts w:ascii="Times New Roman" w:hAnsi="Times New Roman"/>
        </w:rPr>
        <w:t xml:space="preserve">ment and other support for SNCC, they ought to have some role in policy making in SNCC.  Maybe it ought only be a policy advisory committee.  But some structure is needed.  </w:t>
      </w:r>
      <w:r w:rsidRPr="0028547E">
        <w:rPr>
          <w:rFonts w:ascii="Times New Roman" w:hAnsi="Times New Roman"/>
          <w:i/>
        </w:rPr>
        <w:t>Student Voice</w:t>
      </w:r>
      <w:r w:rsidRPr="0028547E">
        <w:rPr>
          <w:rFonts w:ascii="Times New Roman" w:hAnsi="Times New Roman"/>
        </w:rPr>
        <w:t xml:space="preserve"> </w:t>
      </w:r>
      <w:r w:rsidR="009463F9" w:rsidRPr="0028547E">
        <w:rPr>
          <w:rFonts w:ascii="Times New Roman" w:hAnsi="Times New Roman"/>
          <w:i/>
        </w:rPr>
        <w:t xml:space="preserve">[the SNCC publication] </w:t>
      </w:r>
      <w:r w:rsidRPr="0028547E">
        <w:rPr>
          <w:rFonts w:ascii="Times New Roman" w:hAnsi="Times New Roman"/>
        </w:rPr>
        <w:t>ought to report the activities of these groups as well as the activities of staff, and staff related organizations.</w:t>
      </w:r>
    </w:p>
    <w:p w:rsidR="00206B59" w:rsidRPr="0028547E" w:rsidRDefault="00206B59">
      <w:pPr>
        <w:rPr>
          <w:rFonts w:ascii="Times New Roman" w:hAnsi="Times New Roman"/>
          <w:u w:val="single"/>
        </w:rPr>
      </w:pPr>
      <w:r w:rsidRPr="0028547E">
        <w:rPr>
          <w:rFonts w:ascii="Times New Roman" w:hAnsi="Times New Roman"/>
          <w:u w:val="single"/>
        </w:rPr>
        <w:t>WHAT IS THE RELATIONSHIP OF SNCC TO OTHER CIVIL RIGHT GROUPS AND TO LOCAL GROUPS</w:t>
      </w:r>
    </w:p>
    <w:p w:rsidR="00206B59" w:rsidRPr="0028547E" w:rsidRDefault="00206B59">
      <w:pPr>
        <w:rPr>
          <w:rFonts w:ascii="Times New Roman" w:hAnsi="Times New Roman"/>
        </w:rPr>
      </w:pPr>
      <w:proofErr w:type="spellStart"/>
      <w:r w:rsidRPr="0028547E">
        <w:rPr>
          <w:rFonts w:ascii="Times New Roman" w:hAnsi="Times New Roman"/>
        </w:rPr>
        <w:t>SNCC’s</w:t>
      </w:r>
      <w:proofErr w:type="spellEnd"/>
      <w:r w:rsidRPr="0028547E">
        <w:rPr>
          <w:rFonts w:ascii="Times New Roman" w:hAnsi="Times New Roman"/>
        </w:rPr>
        <w:t xml:space="preserve"> relationship to other civil rights organizations and to local groups is not the same question.  Other civil rights organizations are inevitably rivals.  One of the beauties of SNCC is that it has put the movement above these organizational rivalries.  As w</w:t>
      </w:r>
      <w:r w:rsidR="00D53DF9" w:rsidRPr="0028547E">
        <w:rPr>
          <w:rFonts w:ascii="Times New Roman" w:hAnsi="Times New Roman"/>
        </w:rPr>
        <w:t>e all know, this hardly charact</w:t>
      </w:r>
      <w:r w:rsidRPr="0028547E">
        <w:rPr>
          <w:rFonts w:ascii="Times New Roman" w:hAnsi="Times New Roman"/>
        </w:rPr>
        <w:t xml:space="preserve">erizes the role of some of our “friends”!  I think we must deal with </w:t>
      </w:r>
      <w:proofErr w:type="gramStart"/>
      <w:r w:rsidRPr="0028547E">
        <w:rPr>
          <w:rFonts w:ascii="Times New Roman" w:hAnsi="Times New Roman"/>
        </w:rPr>
        <w:t>these organization</w:t>
      </w:r>
      <w:proofErr w:type="gramEnd"/>
      <w:r w:rsidRPr="0028547E">
        <w:rPr>
          <w:rFonts w:ascii="Times New Roman" w:hAnsi="Times New Roman"/>
        </w:rPr>
        <w:t xml:space="preserve"> as one deals with rivals.  One thing that I feel to be tremendously important:  rivals are not enemies.  It is too easy to say, for example, “What NAACP is doing in </w:t>
      </w:r>
      <w:r w:rsidR="009463F9" w:rsidRPr="0028547E">
        <w:rPr>
          <w:rFonts w:ascii="Times New Roman" w:hAnsi="Times New Roman"/>
        </w:rPr>
        <w:t>‘</w:t>
      </w:r>
      <w:r w:rsidRPr="0028547E">
        <w:rPr>
          <w:rFonts w:ascii="Times New Roman" w:hAnsi="Times New Roman"/>
        </w:rPr>
        <w:t>X</w:t>
      </w:r>
      <w:r w:rsidR="009463F9" w:rsidRPr="0028547E">
        <w:rPr>
          <w:rFonts w:ascii="Times New Roman" w:hAnsi="Times New Roman"/>
        </w:rPr>
        <w:t>’</w:t>
      </w:r>
      <w:r w:rsidRPr="0028547E">
        <w:rPr>
          <w:rFonts w:ascii="Times New Roman" w:hAnsi="Times New Roman"/>
        </w:rPr>
        <w:t xml:space="preserve"> situation will play into the hands of the establishment, therefore NAACP is part of the establishment and even worse because it pretends to be part of the movement.”  We need to make our differences with NAACP, CORE, Urban League, SCLC or anyone else cl</w:t>
      </w:r>
      <w:r w:rsidR="00D53DF9" w:rsidRPr="0028547E">
        <w:rPr>
          <w:rFonts w:ascii="Times New Roman" w:hAnsi="Times New Roman"/>
        </w:rPr>
        <w:t>ear, but not in such a way as t</w:t>
      </w:r>
      <w:r w:rsidRPr="0028547E">
        <w:rPr>
          <w:rFonts w:ascii="Times New Roman" w:hAnsi="Times New Roman"/>
        </w:rPr>
        <w:t>o preclude working relationships with them.</w:t>
      </w:r>
    </w:p>
    <w:p w:rsidR="00206B59" w:rsidRPr="0028547E" w:rsidRDefault="00206B59">
      <w:pPr>
        <w:rPr>
          <w:rFonts w:ascii="Times New Roman" w:hAnsi="Times New Roman"/>
          <w:i/>
        </w:rPr>
      </w:pPr>
      <w:r w:rsidRPr="0028547E">
        <w:rPr>
          <w:rFonts w:ascii="Times New Roman" w:hAnsi="Times New Roman"/>
          <w:u w:val="single"/>
        </w:rPr>
        <w:t>WHAT IS THE INSTITUTE?</w:t>
      </w:r>
      <w:r w:rsidR="009463F9" w:rsidRPr="0028547E">
        <w:rPr>
          <w:rFonts w:ascii="Times New Roman" w:hAnsi="Times New Roman"/>
          <w:u w:val="single"/>
        </w:rPr>
        <w:t xml:space="preserve"> </w:t>
      </w:r>
      <w:r w:rsidR="009463F9" w:rsidRPr="0028547E">
        <w:rPr>
          <w:rFonts w:ascii="Times New Roman" w:hAnsi="Times New Roman"/>
        </w:rPr>
        <w:t xml:space="preserve"> </w:t>
      </w:r>
      <w:r w:rsidR="009463F9" w:rsidRPr="0028547E">
        <w:rPr>
          <w:rFonts w:ascii="Times New Roman" w:hAnsi="Times New Roman"/>
          <w:i/>
        </w:rPr>
        <w:t>[The proposed institute was to be an internal education center for the SNCC staff and local leaders.]</w:t>
      </w:r>
    </w:p>
    <w:p w:rsidR="00206B59" w:rsidRPr="0028547E" w:rsidRDefault="00206B59">
      <w:pPr>
        <w:rPr>
          <w:rFonts w:ascii="Times New Roman" w:hAnsi="Times New Roman"/>
        </w:rPr>
      </w:pPr>
      <w:r w:rsidRPr="0028547E">
        <w:rPr>
          <w:rFonts w:ascii="Times New Roman" w:hAnsi="Times New Roman"/>
        </w:rPr>
        <w:t>The Institute, or some internal education center, is tremendously important.  I think it is the major way to offset attempts by other organizations to provide SNCC with an “ideology”.  SNCC needs a place where people can discuss what is going on in the South, the nation and the world and how all this relates to the day to day work of a field secretary or a volunteer.  And we need our own people or people we know and trust, running such an Institute.</w:t>
      </w:r>
    </w:p>
    <w:p w:rsidR="00206B59" w:rsidRPr="0028547E" w:rsidRDefault="00206B59">
      <w:pPr>
        <w:rPr>
          <w:rFonts w:ascii="Times New Roman" w:hAnsi="Times New Roman"/>
          <w:u w:val="single"/>
        </w:rPr>
      </w:pPr>
      <w:r w:rsidRPr="0028547E">
        <w:rPr>
          <w:rFonts w:ascii="Times New Roman" w:hAnsi="Times New Roman"/>
          <w:u w:val="single"/>
        </w:rPr>
        <w:t>WHAT IS STAFF DISCIPLINE?</w:t>
      </w:r>
    </w:p>
    <w:p w:rsidR="00206B59" w:rsidRPr="0028547E" w:rsidRDefault="00206B59">
      <w:pPr>
        <w:rPr>
          <w:rFonts w:ascii="Times New Roman" w:hAnsi="Times New Roman"/>
        </w:rPr>
      </w:pPr>
      <w:r w:rsidRPr="0028547E">
        <w:rPr>
          <w:rFonts w:ascii="Times New Roman" w:hAnsi="Times New Roman"/>
        </w:rPr>
        <w:t>The problem of discip</w:t>
      </w:r>
      <w:r w:rsidR="00D53DF9" w:rsidRPr="0028547E">
        <w:rPr>
          <w:rFonts w:ascii="Times New Roman" w:hAnsi="Times New Roman"/>
        </w:rPr>
        <w:t>l</w:t>
      </w:r>
      <w:r w:rsidRPr="0028547E">
        <w:rPr>
          <w:rFonts w:ascii="Times New Roman" w:hAnsi="Times New Roman"/>
        </w:rPr>
        <w:t>ine in the organization must be solved at the stage of recruitment.  If we recruit good people, we won’t have many of the discipline problems that now arise.  “You all come and work with the movement becau</w:t>
      </w:r>
      <w:r w:rsidR="00D53DF9" w:rsidRPr="0028547E">
        <w:rPr>
          <w:rFonts w:ascii="Times New Roman" w:hAnsi="Times New Roman"/>
        </w:rPr>
        <w:t>s</w:t>
      </w:r>
      <w:r w:rsidRPr="0028547E">
        <w:rPr>
          <w:rFonts w:ascii="Times New Roman" w:hAnsi="Times New Roman"/>
        </w:rPr>
        <w:t>e it will transform you” may be appropriate as an attitude toward volunteers in non-sensitive spots—it isn’t appropriate in the development of staff.</w:t>
      </w:r>
    </w:p>
    <w:p w:rsidR="00206B59" w:rsidRPr="0028547E" w:rsidRDefault="00206B59">
      <w:pPr>
        <w:rPr>
          <w:rFonts w:ascii="Times New Roman" w:hAnsi="Times New Roman"/>
          <w:u w:val="single"/>
        </w:rPr>
      </w:pPr>
      <w:r w:rsidRPr="0028547E">
        <w:rPr>
          <w:rFonts w:ascii="Times New Roman" w:hAnsi="Times New Roman"/>
          <w:u w:val="single"/>
        </w:rPr>
        <w:t xml:space="preserve">WHAT SHOULD BE </w:t>
      </w:r>
      <w:proofErr w:type="spellStart"/>
      <w:r w:rsidRPr="0028547E">
        <w:rPr>
          <w:rFonts w:ascii="Times New Roman" w:hAnsi="Times New Roman"/>
          <w:u w:val="single"/>
        </w:rPr>
        <w:t>SNCC’s</w:t>
      </w:r>
      <w:proofErr w:type="spellEnd"/>
      <w:r w:rsidRPr="0028547E">
        <w:rPr>
          <w:rFonts w:ascii="Times New Roman" w:hAnsi="Times New Roman"/>
          <w:u w:val="single"/>
        </w:rPr>
        <w:t xml:space="preserve"> POSITION ON AFRICAN AFFAIRS?</w:t>
      </w:r>
    </w:p>
    <w:p w:rsidR="008F1AAD" w:rsidRPr="0028547E" w:rsidRDefault="009463F9">
      <w:pPr>
        <w:rPr>
          <w:rFonts w:ascii="Times New Roman" w:hAnsi="Times New Roman"/>
        </w:rPr>
      </w:pPr>
      <w:r w:rsidRPr="0028547E">
        <w:rPr>
          <w:rFonts w:ascii="Times New Roman" w:hAnsi="Times New Roman"/>
        </w:rPr>
        <w:t>That the question “W</w:t>
      </w:r>
      <w:r w:rsidR="00206B59" w:rsidRPr="0028547E">
        <w:rPr>
          <w:rFonts w:ascii="Times New Roman" w:hAnsi="Times New Roman"/>
        </w:rPr>
        <w:t xml:space="preserve">hat should be </w:t>
      </w:r>
      <w:proofErr w:type="spellStart"/>
      <w:r w:rsidR="00206B59" w:rsidRPr="0028547E">
        <w:rPr>
          <w:rFonts w:ascii="Times New Roman" w:hAnsi="Times New Roman"/>
        </w:rPr>
        <w:t>SNCC’s</w:t>
      </w:r>
      <w:proofErr w:type="spellEnd"/>
      <w:r w:rsidR="00206B59" w:rsidRPr="0028547E">
        <w:rPr>
          <w:rFonts w:ascii="Times New Roman" w:hAnsi="Times New Roman"/>
        </w:rPr>
        <w:t xml:space="preserve"> position on African affairs?’ is raised and the question, for example, “What is </w:t>
      </w:r>
      <w:proofErr w:type="spellStart"/>
      <w:r w:rsidR="00206B59" w:rsidRPr="0028547E">
        <w:rPr>
          <w:rFonts w:ascii="Times New Roman" w:hAnsi="Times New Roman"/>
        </w:rPr>
        <w:t>SNCC’s</w:t>
      </w:r>
      <w:proofErr w:type="spellEnd"/>
      <w:r w:rsidR="00206B59" w:rsidRPr="0028547E">
        <w:rPr>
          <w:rFonts w:ascii="Times New Roman" w:hAnsi="Times New Roman"/>
        </w:rPr>
        <w:t xml:space="preserve"> position on the labor movement?” is not raised seems to me to ignore what we have</w:t>
      </w:r>
      <w:r w:rsidR="008F1AAD" w:rsidRPr="0028547E">
        <w:rPr>
          <w:rFonts w:ascii="Times New Roman" w:hAnsi="Times New Roman"/>
        </w:rPr>
        <w:t xml:space="preserve"> to do here and now.  There can be no question that the revolutions in Africa and the development o</w:t>
      </w:r>
      <w:r w:rsidRPr="0028547E">
        <w:rPr>
          <w:rFonts w:ascii="Times New Roman" w:hAnsi="Times New Roman"/>
        </w:rPr>
        <w:t>f independent African nations are</w:t>
      </w:r>
      <w:r w:rsidR="008F1AAD" w:rsidRPr="0028547E">
        <w:rPr>
          <w:rFonts w:ascii="Times New Roman" w:hAnsi="Times New Roman"/>
        </w:rPr>
        <w:t xml:space="preserve"> of tremendous importance in dealing with problems of identity and a sense of historic consc</w:t>
      </w:r>
      <w:r w:rsidR="00D53DF9" w:rsidRPr="0028547E">
        <w:rPr>
          <w:rFonts w:ascii="Times New Roman" w:hAnsi="Times New Roman"/>
        </w:rPr>
        <w:t>i</w:t>
      </w:r>
      <w:r w:rsidR="008F1AAD" w:rsidRPr="0028547E">
        <w:rPr>
          <w:rFonts w:ascii="Times New Roman" w:hAnsi="Times New Roman"/>
        </w:rPr>
        <w:t xml:space="preserve">ousness.  It is also of tremendous importance that materials on the new African states be used in Freedom Schools and in adult education.  This is a fundamental part of breaking through the remnants of a slave mentality that still exist in the South.  But the importance of these things must not obscure the fact that the day-to-day world in which we live is such </w:t>
      </w:r>
      <w:r w:rsidR="006E3513" w:rsidRPr="0028547E">
        <w:rPr>
          <w:rFonts w:ascii="Times New Roman" w:hAnsi="Times New Roman"/>
        </w:rPr>
        <w:t>th</w:t>
      </w:r>
      <w:r w:rsidR="008F1AAD" w:rsidRPr="0028547E">
        <w:rPr>
          <w:rFonts w:ascii="Times New Roman" w:hAnsi="Times New Roman"/>
        </w:rPr>
        <w:t>at UAW</w:t>
      </w:r>
      <w:r w:rsidRPr="0028547E">
        <w:rPr>
          <w:rFonts w:ascii="Times New Roman" w:hAnsi="Times New Roman"/>
        </w:rPr>
        <w:t xml:space="preserve"> </w:t>
      </w:r>
      <w:r w:rsidRPr="0028547E">
        <w:rPr>
          <w:rFonts w:ascii="Times New Roman" w:hAnsi="Times New Roman"/>
          <w:i/>
        </w:rPr>
        <w:t>[United Auto Workers]</w:t>
      </w:r>
      <w:r w:rsidR="008F1AAD" w:rsidRPr="0028547E">
        <w:rPr>
          <w:rFonts w:ascii="Times New Roman" w:hAnsi="Times New Roman"/>
        </w:rPr>
        <w:t xml:space="preserve"> affairs are probably more relevant to MFDP, COFO and SNCC than African affairs.</w:t>
      </w:r>
    </w:p>
    <w:p w:rsidR="008F1AAD" w:rsidRPr="0028547E" w:rsidRDefault="008F1AAD">
      <w:pPr>
        <w:rPr>
          <w:rFonts w:ascii="Times New Roman" w:hAnsi="Times New Roman"/>
          <w:i/>
        </w:rPr>
      </w:pPr>
      <w:r w:rsidRPr="0028547E">
        <w:rPr>
          <w:rFonts w:ascii="Times New Roman" w:hAnsi="Times New Roman"/>
        </w:rPr>
        <w:t xml:space="preserve">I have tried to spell out a program on the role of </w:t>
      </w:r>
      <w:r w:rsidR="009463F9" w:rsidRPr="0028547E">
        <w:rPr>
          <w:rFonts w:ascii="Times New Roman" w:hAnsi="Times New Roman"/>
        </w:rPr>
        <w:t>Friends of SNCC in the</w:t>
      </w:r>
      <w:r w:rsidRPr="0028547E">
        <w:rPr>
          <w:rFonts w:ascii="Times New Roman" w:hAnsi="Times New Roman"/>
        </w:rPr>
        <w:t xml:space="preserve"> North that involves Friends of SNCC in local activities without sacrificing its main job of relating the North to the Southern movement.  The interne program (described in another paper) is an attempt in this direction. </w:t>
      </w:r>
      <w:r w:rsidR="009463F9" w:rsidRPr="0028547E">
        <w:rPr>
          <w:rFonts w:ascii="Times New Roman" w:hAnsi="Times New Roman"/>
        </w:rPr>
        <w:t xml:space="preserve"> </w:t>
      </w:r>
      <w:r w:rsidR="009463F9" w:rsidRPr="0028547E">
        <w:rPr>
          <w:rFonts w:ascii="Times New Roman" w:hAnsi="Times New Roman"/>
          <w:i/>
        </w:rPr>
        <w:t>[The Bay Area SNCC office proposed to recruit returning Mississippi volunteers who had shown a talent for organizing and fund them to work full-time in low-income black communities in our area.]</w:t>
      </w:r>
    </w:p>
    <w:p w:rsidR="00194C6E" w:rsidRPr="0028547E" w:rsidRDefault="008F1AAD">
      <w:pPr>
        <w:rPr>
          <w:rFonts w:ascii="Times New Roman" w:hAnsi="Times New Roman"/>
        </w:rPr>
      </w:pPr>
      <w:r w:rsidRPr="0028547E">
        <w:rPr>
          <w:rFonts w:ascii="Times New Roman" w:hAnsi="Times New Roman"/>
        </w:rPr>
        <w:t>Perhaps the heart of the ma</w:t>
      </w:r>
      <w:r w:rsidR="009463F9" w:rsidRPr="0028547E">
        <w:rPr>
          <w:rFonts w:ascii="Times New Roman" w:hAnsi="Times New Roman"/>
        </w:rPr>
        <w:t xml:space="preserve">tter is </w:t>
      </w:r>
      <w:proofErr w:type="gramStart"/>
      <w:r w:rsidR="009463F9" w:rsidRPr="0028547E">
        <w:rPr>
          <w:rFonts w:ascii="Times New Roman" w:hAnsi="Times New Roman"/>
        </w:rPr>
        <w:t>black nationalism</w:t>
      </w:r>
      <w:proofErr w:type="gramEnd"/>
      <w:r w:rsidR="009463F9" w:rsidRPr="0028547E">
        <w:rPr>
          <w:rFonts w:ascii="Times New Roman" w:hAnsi="Times New Roman"/>
        </w:rPr>
        <w:t xml:space="preserve"> and t</w:t>
      </w:r>
      <w:r w:rsidRPr="0028547E">
        <w:rPr>
          <w:rFonts w:ascii="Times New Roman" w:hAnsi="Times New Roman"/>
        </w:rPr>
        <w:t>he dire</w:t>
      </w:r>
      <w:r w:rsidR="009463F9" w:rsidRPr="0028547E">
        <w:rPr>
          <w:rFonts w:ascii="Times New Roman" w:hAnsi="Times New Roman"/>
        </w:rPr>
        <w:t>c</w:t>
      </w:r>
      <w:r w:rsidRPr="0028547E">
        <w:rPr>
          <w:rFonts w:ascii="Times New Roman" w:hAnsi="Times New Roman"/>
        </w:rPr>
        <w:t xml:space="preserve">tion of the civil rights movement.  Unfortunately, the term “black nationalism” obscures as much as it clarifies.  To be for Negro leadership, black dignity, a sense of African history, </w:t>
      </w:r>
      <w:proofErr w:type="gramStart"/>
      <w:r w:rsidRPr="0028547E">
        <w:rPr>
          <w:rFonts w:ascii="Times New Roman" w:hAnsi="Times New Roman"/>
        </w:rPr>
        <w:t>a recognition</w:t>
      </w:r>
      <w:proofErr w:type="gramEnd"/>
      <w:r w:rsidRPr="0028547E">
        <w:rPr>
          <w:rFonts w:ascii="Times New Roman" w:hAnsi="Times New Roman"/>
        </w:rPr>
        <w:t xml:space="preserve"> of the importance of black role models for ghetto youth—all these things seem so apparent that there should be little need to discuss them.  </w:t>
      </w:r>
      <w:r w:rsidR="00194C6E" w:rsidRPr="0028547E">
        <w:rPr>
          <w:rFonts w:ascii="Times New Roman" w:hAnsi="Times New Roman"/>
        </w:rPr>
        <w:t>Where the problems begin to get tough is when we think of a program and strategy designed to break through black-belt (or northern ghetto) poverty, to bring decent schools into the South, to break down discrimination in all levels of public activity, to bring about a society in which men and women of different races and cultures can live in a fully integrated way of life.</w:t>
      </w:r>
    </w:p>
    <w:p w:rsidR="006E3513" w:rsidRPr="0028547E" w:rsidRDefault="00194C6E">
      <w:pPr>
        <w:rPr>
          <w:rFonts w:ascii="Times New Roman" w:hAnsi="Times New Roman"/>
        </w:rPr>
      </w:pPr>
      <w:r w:rsidRPr="0028547E">
        <w:rPr>
          <w:rFonts w:ascii="Times New Roman" w:hAnsi="Times New Roman"/>
        </w:rPr>
        <w:t xml:space="preserve">Here we come to the discussion of priorities:  is the development of a Negro businessmen’s association more important than the development of Negro co-ops, or more important than the development of avenues of alliance between black and white who </w:t>
      </w:r>
      <w:r w:rsidR="009463F9" w:rsidRPr="0028547E">
        <w:rPr>
          <w:rFonts w:ascii="Times New Roman" w:hAnsi="Times New Roman"/>
        </w:rPr>
        <w:t>a</w:t>
      </w:r>
      <w:r w:rsidRPr="0028547E">
        <w:rPr>
          <w:rFonts w:ascii="Times New Roman" w:hAnsi="Times New Roman"/>
        </w:rPr>
        <w:t xml:space="preserve">re both bound by the same system?  Is it more important to develop some relationship with the NAACP or with the Committee for Miners and the Hazard, Kentucky miner’s movement?  </w:t>
      </w:r>
    </w:p>
    <w:p w:rsidR="00194C6E" w:rsidRPr="0028547E" w:rsidRDefault="00194C6E">
      <w:pPr>
        <w:rPr>
          <w:rFonts w:ascii="Times New Roman" w:hAnsi="Times New Roman"/>
        </w:rPr>
      </w:pPr>
      <w:r w:rsidRPr="0028547E">
        <w:rPr>
          <w:rFonts w:ascii="Times New Roman" w:hAnsi="Times New Roman"/>
        </w:rPr>
        <w:t>Within SNCC, this must lead to a fundamental distinction on matters of race:  we may well all agree that the projection of black leadership is of fundamental importance in breaking through</w:t>
      </w:r>
      <w:r w:rsidR="009463F9" w:rsidRPr="0028547E">
        <w:rPr>
          <w:rFonts w:ascii="Times New Roman" w:hAnsi="Times New Roman"/>
        </w:rPr>
        <w:t xml:space="preserve"> [to]</w:t>
      </w:r>
      <w:r w:rsidRPr="0028547E">
        <w:rPr>
          <w:rFonts w:ascii="Times New Roman" w:hAnsi="Times New Roman"/>
        </w:rPr>
        <w:t xml:space="preserve"> the vast majority of black people in the Deep South.  But if we are building in our own movement that beloved community, then race cannot be used to auto</w:t>
      </w:r>
      <w:r w:rsidR="009463F9" w:rsidRPr="0028547E">
        <w:rPr>
          <w:rFonts w:ascii="Times New Roman" w:hAnsi="Times New Roman"/>
        </w:rPr>
        <w:t>matically</w:t>
      </w:r>
      <w:r w:rsidRPr="0028547E">
        <w:rPr>
          <w:rFonts w:ascii="Times New Roman" w:hAnsi="Times New Roman"/>
        </w:rPr>
        <w:t xml:space="preserve"> disqualify the argument of a white field secretary when policy matters are being discussed amongst ourselves.  On the other hand, if this is not what the staff and what SNCC stand for, then SNCC ought to make clear that it doesn’t want whites working in the movement, but only helping it from the outside.</w:t>
      </w:r>
    </w:p>
    <w:p w:rsidR="00D53DF9" w:rsidRPr="0028547E" w:rsidRDefault="00C457C1">
      <w:pPr>
        <w:rPr>
          <w:rFonts w:ascii="Times New Roman" w:hAnsi="Times New Roman"/>
        </w:rPr>
      </w:pPr>
      <w:r w:rsidRPr="0028547E">
        <w:rPr>
          <w:rFonts w:ascii="Times New Roman" w:hAnsi="Times New Roman"/>
        </w:rPr>
        <w:t xml:space="preserve">If all this seems rambling, let me try to tie it up with a rambling summary:  We are </w:t>
      </w:r>
      <w:proofErr w:type="gramStart"/>
      <w:r w:rsidRPr="0028547E">
        <w:rPr>
          <w:rFonts w:ascii="Times New Roman" w:hAnsi="Times New Roman"/>
        </w:rPr>
        <w:t>an organizing staff</w:t>
      </w:r>
      <w:proofErr w:type="gramEnd"/>
      <w:r w:rsidRPr="0028547E">
        <w:rPr>
          <w:rFonts w:ascii="Times New Roman" w:hAnsi="Times New Roman"/>
        </w:rPr>
        <w:t xml:space="preserve"> who views ourselves as frontiersmen for the “beloved commu</w:t>
      </w:r>
      <w:r w:rsidR="00D53DF9" w:rsidRPr="0028547E">
        <w:rPr>
          <w:rFonts w:ascii="Times New Roman" w:hAnsi="Times New Roman"/>
        </w:rPr>
        <w:t>n</w:t>
      </w:r>
      <w:r w:rsidRPr="0028547E">
        <w:rPr>
          <w:rFonts w:ascii="Times New Roman" w:hAnsi="Times New Roman"/>
        </w:rPr>
        <w:t>ity.”  We are firmly and fundamentally committed to what most America only preaches.  We are small “d” democrats, believing that men free themselves and become full citizens only by full and conscious particip</w:t>
      </w:r>
      <w:r w:rsidR="00D53DF9" w:rsidRPr="0028547E">
        <w:rPr>
          <w:rFonts w:ascii="Times New Roman" w:hAnsi="Times New Roman"/>
        </w:rPr>
        <w:t>a</w:t>
      </w:r>
      <w:r w:rsidR="009463F9" w:rsidRPr="0028547E">
        <w:rPr>
          <w:rFonts w:ascii="Times New Roman" w:hAnsi="Times New Roman"/>
        </w:rPr>
        <w:t>tion in the decision-</w:t>
      </w:r>
      <w:r w:rsidRPr="0028547E">
        <w:rPr>
          <w:rFonts w:ascii="Times New Roman" w:hAnsi="Times New Roman"/>
        </w:rPr>
        <w:t>making processes of their society.  We also believe that it is only through the mobilization of people in “grass roots” organization that we can break through the deadlock that exists today in American politics—and we believe that this is true whether one attributes that deadlock to “the power elite,” “the corporate state,” “the military-industrial complex,” “the ruling class,” “the military-industrial coalition,” or whatever.  Because we have this view, we don’t attempt to speak for the people.  Our interest is in building the organizations through which the people can speak for themselves.  As staff, we will attempt to analyze the alternatives facing a community organization.  We will argue about and discuss the different alternatives.  We may recommend a given alternative.  But we will always finally say, “the decision is yours—and we will stick with you in it unless it violates the fundamental commitment of this organization.</w:t>
      </w:r>
      <w:r w:rsidR="006E3513" w:rsidRPr="0028547E">
        <w:rPr>
          <w:rFonts w:ascii="Times New Roman" w:hAnsi="Times New Roman"/>
        </w:rPr>
        <w:t>”</w:t>
      </w:r>
      <w:r w:rsidRPr="0028547E">
        <w:rPr>
          <w:rFonts w:ascii="Times New Roman" w:hAnsi="Times New Roman"/>
        </w:rPr>
        <w:t xml:space="preserve">  In our own discussions as a staff, in our Executive or in the Coordinating Committee, we will make decisions as to where we organize next in relation to these goals.  We will not be a part of the marketplace that now characterizes American politics.  We are not satisfied that our Party is the Democratic Party as it is.  We seek change not only in Mississippi </w:t>
      </w:r>
      <w:proofErr w:type="gramStart"/>
      <w:r w:rsidRPr="0028547E">
        <w:rPr>
          <w:rFonts w:ascii="Times New Roman" w:hAnsi="Times New Roman"/>
        </w:rPr>
        <w:t>but</w:t>
      </w:r>
      <w:proofErr w:type="gramEnd"/>
      <w:r w:rsidRPr="0028547E">
        <w:rPr>
          <w:rFonts w:ascii="Times New Roman" w:hAnsi="Times New Roman"/>
        </w:rPr>
        <w:t xml:space="preserve"> in the nation. Our priority at the present time may be Mississippi, but this does not mean that we are uninterested in northern relationships with people like ourselves working in the North, nor does it mean</w:t>
      </w:r>
      <w:r w:rsidR="00D53DF9" w:rsidRPr="0028547E">
        <w:rPr>
          <w:rFonts w:ascii="Times New Roman" w:hAnsi="Times New Roman"/>
        </w:rPr>
        <w:t xml:space="preserve"> that we do not believe that at some point the grass roots organizations of Mississippi must be linked to those of the North.</w:t>
      </w:r>
    </w:p>
    <w:p w:rsidR="00D53DF9" w:rsidRPr="0028547E" w:rsidRDefault="00D53DF9">
      <w:pPr>
        <w:rPr>
          <w:rFonts w:ascii="Times New Roman" w:hAnsi="Times New Roman"/>
        </w:rPr>
      </w:pPr>
      <w:r w:rsidRPr="0028547E">
        <w:rPr>
          <w:rFonts w:ascii="Times New Roman" w:hAnsi="Times New Roman"/>
        </w:rPr>
        <w:t xml:space="preserve">Our internal form of organization must reflect what we want to do in the field.  A coordinating committee based on organizations that do not daily feel this commitment cannot fully govern us, nor even can a central executive committee.  </w:t>
      </w:r>
      <w:r w:rsidR="006E3513" w:rsidRPr="0028547E">
        <w:rPr>
          <w:rFonts w:ascii="Times New Roman" w:hAnsi="Times New Roman"/>
          <w:i/>
        </w:rPr>
        <w:t xml:space="preserve">[This refers to the old campus-based leadership who were the coordinating committee.]  </w:t>
      </w:r>
      <w:r w:rsidRPr="0028547E">
        <w:rPr>
          <w:rFonts w:ascii="Times New Roman" w:hAnsi="Times New Roman"/>
        </w:rPr>
        <w:t>The choice must be for staff autonomy in the development of the local project, but staff coordination through district, state, and regional organization when it comes to relating a local project to the broader scene.  This will mean that the choice of staff and the training of staff are at the heart of the organizational problems being discussed today.  If we have good people to begin with, many of these problems will disappear.</w:t>
      </w:r>
    </w:p>
    <w:p w:rsidR="008D4342" w:rsidRPr="0028547E" w:rsidRDefault="00D53DF9">
      <w:pPr>
        <w:rPr>
          <w:rFonts w:ascii="Times New Roman" w:hAnsi="Times New Roman"/>
        </w:rPr>
      </w:pPr>
      <w:proofErr w:type="gramStart"/>
      <w:r w:rsidRPr="0028547E">
        <w:rPr>
          <w:rFonts w:ascii="Times New Roman" w:hAnsi="Times New Roman"/>
        </w:rPr>
        <w:t>Freedom, Mike Miller, Bay Area Representative, Student Nonviolent Coordinating Committee.</w:t>
      </w:r>
      <w:proofErr w:type="gramEnd"/>
    </w:p>
    <w:p w:rsidR="008D4342" w:rsidRPr="0028547E" w:rsidRDefault="008D4342">
      <w:pPr>
        <w:rPr>
          <w:rFonts w:ascii="Times New Roman" w:hAnsi="Times New Roman"/>
          <w:i/>
        </w:rPr>
      </w:pPr>
      <w:r w:rsidRPr="0028547E">
        <w:rPr>
          <w:rFonts w:ascii="Times New Roman" w:hAnsi="Times New Roman"/>
          <w:i/>
        </w:rPr>
        <w:t>[Here is another paper that describes the workings of the Bay Area Friends of SNCC.</w:t>
      </w:r>
      <w:r w:rsidR="00FB2B35" w:rsidRPr="0028547E">
        <w:rPr>
          <w:rFonts w:ascii="Times New Roman" w:hAnsi="Times New Roman"/>
          <w:i/>
        </w:rPr>
        <w:t xml:space="preserve">  The purpose Friends of SNCC groups was to support The Movement in the south.  They were not local civil rights organizations in their respective communities, though national SNCC did authorize local involvement on the part of some of these groups.</w:t>
      </w:r>
      <w:r w:rsidRPr="0028547E">
        <w:rPr>
          <w:rFonts w:ascii="Times New Roman" w:hAnsi="Times New Roman"/>
          <w:i/>
        </w:rPr>
        <w:t>]</w:t>
      </w:r>
    </w:p>
    <w:p w:rsidR="00206B59" w:rsidRPr="0028547E" w:rsidRDefault="00206B59">
      <w:pPr>
        <w:rPr>
          <w:rFonts w:ascii="Times New Roman" w:hAnsi="Times New Roman"/>
        </w:rPr>
      </w:pPr>
    </w:p>
    <w:sectPr w:rsidR="00206B59" w:rsidRPr="0028547E" w:rsidSect="00206B59">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B4D10"/>
    <w:rsid w:val="00194C6E"/>
    <w:rsid w:val="00206B59"/>
    <w:rsid w:val="0028547E"/>
    <w:rsid w:val="003B4D10"/>
    <w:rsid w:val="00472B8C"/>
    <w:rsid w:val="0050744B"/>
    <w:rsid w:val="005F488D"/>
    <w:rsid w:val="0066230B"/>
    <w:rsid w:val="006E3513"/>
    <w:rsid w:val="008D4342"/>
    <w:rsid w:val="008F1AAD"/>
    <w:rsid w:val="009463F9"/>
    <w:rsid w:val="00A95928"/>
    <w:rsid w:val="00C457C1"/>
    <w:rsid w:val="00C6029E"/>
    <w:rsid w:val="00CA4BF1"/>
    <w:rsid w:val="00D53DF9"/>
    <w:rsid w:val="00D92EA7"/>
    <w:rsid w:val="00DD34F6"/>
    <w:rsid w:val="00E80B9F"/>
    <w:rsid w:val="00FB2B3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2196</Words>
  <Characters>12521</Characters>
  <Application>Microsoft Word 12.0.0</Application>
  <DocSecurity>0</DocSecurity>
  <Lines>104</Lines>
  <Paragraphs>25</Paragraphs>
  <ScaleCrop>false</ScaleCrop>
  <LinksUpToDate>false</LinksUpToDate>
  <CharactersWithSpaces>15376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2014-05-06T21:03:00Z</dcterms:created>
  <dcterms:modified xsi:type="dcterms:W3CDTF">2015-01-20T04:33:00Z</dcterms:modified>
</cp:coreProperties>
</file>